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055" w:rsidRPr="00B57FCD" w:rsidRDefault="00A96D96" w:rsidP="00E72055">
      <w:pPr>
        <w:spacing w:after="0"/>
        <w:ind w:right="2"/>
        <w:jc w:val="right"/>
        <w:rPr>
          <w:rFonts w:ascii="Times New Roman" w:eastAsia="Arial" w:hAnsi="Times New Roman" w:cs="Times New Roman"/>
          <w:i/>
          <w:sz w:val="24"/>
          <w:szCs w:val="24"/>
        </w:rPr>
      </w:pPr>
      <w:r w:rsidRPr="00B57FCD">
        <w:rPr>
          <w:rFonts w:ascii="Times New Roman" w:eastAsia="Arial" w:hAnsi="Times New Roman" w:cs="Times New Roman"/>
          <w:i/>
          <w:sz w:val="24"/>
          <w:szCs w:val="24"/>
        </w:rPr>
        <w:t xml:space="preserve">Лицензия на осуществление образовательной деятельности </w:t>
      </w:r>
    </w:p>
    <w:p w:rsidR="004D3C72" w:rsidRPr="009E19CB" w:rsidRDefault="00A96D96" w:rsidP="00797A5B">
      <w:pPr>
        <w:spacing w:after="167"/>
        <w:ind w:right="2"/>
        <w:jc w:val="right"/>
        <w:rPr>
          <w:rFonts w:ascii="Times New Roman" w:hAnsi="Times New Roman" w:cs="Times New Roman"/>
          <w:sz w:val="28"/>
          <w:szCs w:val="28"/>
        </w:rPr>
      </w:pPr>
      <w:r w:rsidRPr="009E19CB">
        <w:rPr>
          <w:rFonts w:ascii="Times New Roman" w:eastAsia="Arial" w:hAnsi="Times New Roman" w:cs="Times New Roman"/>
          <w:i/>
          <w:sz w:val="28"/>
          <w:szCs w:val="28"/>
        </w:rPr>
        <w:t xml:space="preserve">№ 3963 от 05.09.2019 </w:t>
      </w:r>
    </w:p>
    <w:p w:rsidR="004D3C72" w:rsidRPr="003D6020" w:rsidRDefault="004223CB" w:rsidP="00797A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6020">
        <w:rPr>
          <w:rFonts w:ascii="Times New Roman" w:eastAsia="Arial" w:hAnsi="Times New Roman" w:cs="Times New Roman"/>
          <w:b/>
          <w:sz w:val="28"/>
          <w:szCs w:val="28"/>
        </w:rPr>
        <w:t>ЗАОЧНЫЙ КУРС (курс 11)</w:t>
      </w:r>
    </w:p>
    <w:p w:rsidR="004D3C72" w:rsidRPr="003D6020" w:rsidRDefault="00A96D96" w:rsidP="00797A5B">
      <w:pPr>
        <w:spacing w:after="0" w:line="240" w:lineRule="auto"/>
        <w:ind w:right="9"/>
        <w:jc w:val="center"/>
        <w:rPr>
          <w:rFonts w:ascii="Times New Roman" w:hAnsi="Times New Roman" w:cs="Times New Roman"/>
          <w:sz w:val="28"/>
          <w:szCs w:val="28"/>
        </w:rPr>
      </w:pPr>
      <w:r w:rsidRPr="003D6020">
        <w:rPr>
          <w:rFonts w:ascii="Times New Roman" w:eastAsia="Arial" w:hAnsi="Times New Roman" w:cs="Times New Roman"/>
          <w:sz w:val="28"/>
          <w:szCs w:val="28"/>
        </w:rPr>
        <w:t xml:space="preserve">повышения квалификации по программе: </w:t>
      </w:r>
    </w:p>
    <w:tbl>
      <w:tblPr>
        <w:tblStyle w:val="TableGrid"/>
        <w:tblW w:w="10017" w:type="dxa"/>
        <w:tblInd w:w="331" w:type="dxa"/>
        <w:tblCellMar>
          <w:top w:w="33" w:type="dxa"/>
          <w:left w:w="86" w:type="dxa"/>
          <w:right w:w="17" w:type="dxa"/>
        </w:tblCellMar>
        <w:tblLook w:val="04A0" w:firstRow="1" w:lastRow="0" w:firstColumn="1" w:lastColumn="0" w:noHBand="0" w:noVBand="1"/>
      </w:tblPr>
      <w:tblGrid>
        <w:gridCol w:w="10017"/>
      </w:tblGrid>
      <w:tr w:rsidR="004D3C72" w:rsidRPr="003D6020" w:rsidTr="003D6020">
        <w:trPr>
          <w:trHeight w:val="1483"/>
        </w:trPr>
        <w:tc>
          <w:tcPr>
            <w:tcW w:w="10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C72" w:rsidRPr="003D6020" w:rsidRDefault="00A96D96" w:rsidP="00797A5B">
            <w:pPr>
              <w:ind w:right="36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3D6020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«Особенности </w:t>
            </w:r>
            <w:proofErr w:type="gramStart"/>
            <w:r w:rsidRPr="003D6020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ценообразования  на</w:t>
            </w:r>
            <w:proofErr w:type="gramEnd"/>
            <w:r w:rsidRPr="003D6020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монтаж оборудования и ПНР»  </w:t>
            </w:r>
          </w:p>
          <w:p w:rsidR="00797A5B" w:rsidRPr="003D6020" w:rsidRDefault="00797A5B" w:rsidP="00797A5B">
            <w:pPr>
              <w:ind w:right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C72" w:rsidRPr="003D6020" w:rsidRDefault="00A96D96" w:rsidP="00797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6020">
              <w:rPr>
                <w:rFonts w:ascii="Times New Roman" w:eastAsia="Arial" w:hAnsi="Times New Roman" w:cs="Times New Roman"/>
                <w:b/>
                <w:sz w:val="24"/>
                <w:szCs w:val="24"/>
                <w:u w:val="single" w:color="000000"/>
              </w:rPr>
              <w:t>Обучение  в</w:t>
            </w:r>
            <w:proofErr w:type="gramEnd"/>
            <w:r w:rsidRPr="003D6020">
              <w:rPr>
                <w:rFonts w:ascii="Times New Roman" w:eastAsia="Arial" w:hAnsi="Times New Roman" w:cs="Times New Roman"/>
                <w:b/>
                <w:sz w:val="24"/>
                <w:szCs w:val="24"/>
                <w:u w:val="single" w:color="000000"/>
              </w:rPr>
              <w:t xml:space="preserve"> соответствии с Профессиональным стандартом (ПС):</w:t>
            </w:r>
            <w:r w:rsidRPr="003D6020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D3C72" w:rsidRPr="003D6020" w:rsidRDefault="00E61A74" w:rsidP="00797A5B">
            <w:pPr>
              <w:ind w:right="68"/>
              <w:rPr>
                <w:rFonts w:ascii="Times New Roman" w:hAnsi="Times New Roman" w:cs="Times New Roman"/>
                <w:sz w:val="28"/>
                <w:szCs w:val="28"/>
              </w:rPr>
            </w:pPr>
            <w:r w:rsidRPr="003D6020">
              <w:rPr>
                <w:rFonts w:ascii="Times New Roman" w:hAnsi="Times New Roman" w:cs="Times New Roman"/>
                <w:sz w:val="24"/>
                <w:szCs w:val="24"/>
              </w:rPr>
              <w:t>«Специалист в области планово-экономического обеспечения строительного производства» код ПС 16.033 Р/Н 267 (ПС утвержден приказом Министерства труда и соц. защиты РФ от 27.04.2023 № 410н)</w:t>
            </w:r>
          </w:p>
        </w:tc>
      </w:tr>
    </w:tbl>
    <w:p w:rsidR="004D3C72" w:rsidRPr="00B57FCD" w:rsidRDefault="00A96D96" w:rsidP="00797A5B">
      <w:pPr>
        <w:spacing w:after="4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7FCD">
        <w:rPr>
          <w:rFonts w:ascii="Times New Roman" w:eastAsia="Times New Roman" w:hAnsi="Times New Roman" w:cs="Times New Roman"/>
          <w:b/>
          <w:i/>
          <w:sz w:val="24"/>
          <w:szCs w:val="24"/>
          <w:u w:val="single" w:color="000000"/>
        </w:rPr>
        <w:t>Автор, руководитель (куратор) курса – Долгов А.Е</w:t>
      </w:r>
      <w:r w:rsidRPr="00B57FC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., ведущий инженер специализированного монтажно-наладочного управления «КВАРС», ведущий преподаватель Всероссийских сметных курсов. </w:t>
      </w:r>
      <w:r w:rsidRPr="00B57FCD">
        <w:rPr>
          <w:rFonts w:ascii="Times New Roman" w:eastAsia="Times New Roman" w:hAnsi="Times New Roman" w:cs="Times New Roman"/>
          <w:sz w:val="24"/>
          <w:szCs w:val="24"/>
        </w:rPr>
        <w:t>Разработка данного специализированного курса вызвана большим дефицитом кадров инженеров</w:t>
      </w:r>
      <w:r w:rsidR="00D25848" w:rsidRPr="00B57FC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57FCD">
        <w:rPr>
          <w:rFonts w:ascii="Times New Roman" w:eastAsia="Times New Roman" w:hAnsi="Times New Roman" w:cs="Times New Roman"/>
          <w:sz w:val="24"/>
          <w:szCs w:val="24"/>
        </w:rPr>
        <w:t xml:space="preserve">сметчиков по вышеуказанной специализации.  </w:t>
      </w:r>
    </w:p>
    <w:p w:rsidR="004D3C72" w:rsidRPr="00B57FCD" w:rsidRDefault="00A96D96" w:rsidP="00797A5B">
      <w:pPr>
        <w:spacing w:after="3" w:line="23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CD">
        <w:rPr>
          <w:rFonts w:ascii="Times New Roman" w:eastAsia="Times New Roman" w:hAnsi="Times New Roman" w:cs="Times New Roman"/>
          <w:b/>
          <w:sz w:val="24"/>
          <w:szCs w:val="24"/>
        </w:rPr>
        <w:t xml:space="preserve">Курс рассчитан </w:t>
      </w:r>
      <w:r w:rsidRPr="00B57FCD">
        <w:rPr>
          <w:rFonts w:ascii="Times New Roman" w:eastAsia="Times New Roman" w:hAnsi="Times New Roman" w:cs="Times New Roman"/>
          <w:sz w:val="24"/>
          <w:szCs w:val="24"/>
        </w:rPr>
        <w:t xml:space="preserve">на инженерно-технических работников профильных монтажных организаций, проектных институтов, служб заказчика, работающих в сметных, договорных, плановых отделах, чья деятельность связана с вопросами определения стоимости монтажных работ и пусконаладочных работ, а также на практикующих инженеров-сметчиков, желающих повысить свой профессиональный уровень и получить дополнительные знания по теории и практике сметного дела в области монтажных и пусконаладочных работ.  </w:t>
      </w:r>
    </w:p>
    <w:p w:rsidR="004D3C72" w:rsidRPr="00B57FCD" w:rsidRDefault="00A96D96" w:rsidP="00797A5B">
      <w:pPr>
        <w:spacing w:after="120" w:line="25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CD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Учебная программа курса - 72 часа.  </w:t>
      </w:r>
    </w:p>
    <w:p w:rsidR="004223CB" w:rsidRPr="00B57FCD" w:rsidRDefault="004223CB" w:rsidP="003D6020">
      <w:pPr>
        <w:autoSpaceDE w:val="0"/>
        <w:autoSpaceDN w:val="0"/>
        <w:adjustRightInd w:val="0"/>
        <w:spacing w:after="80" w:line="240" w:lineRule="auto"/>
        <w:ind w:firstLine="6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Курс разработан в соответствии с Методикой определения сметной стоимости строительства, </w:t>
      </w:r>
      <w:r>
        <w:rPr>
          <w:rFonts w:ascii="Times New Roman" w:eastAsiaTheme="minorEastAsia" w:hAnsi="Times New Roman" w:cs="Times New Roman"/>
          <w:sz w:val="24"/>
          <w:szCs w:val="24"/>
        </w:rPr>
        <w:t>реконструкции, капитального ремонта, сносов объектов капитального строительства, работ по сохранению объектов культурного наследия (памятников истории и культуры) народов РФ на территории РФ, введенной приказом Минстроя РФ от 04.09.2020</w:t>
      </w:r>
      <w:r w:rsidR="00D37BB4">
        <w:rPr>
          <w:rFonts w:ascii="Times New Roman" w:eastAsiaTheme="minorEastAsia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№ 421/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(в редакции приказов Минстроя России от 07.07.2022г. </w:t>
      </w:r>
      <w:r>
        <w:rPr>
          <w:rFonts w:ascii="Times New Roman" w:hAnsi="Times New Roman" w:cs="Times New Roman"/>
          <w:sz w:val="24"/>
          <w:szCs w:val="24"/>
          <w:u w:val="single"/>
        </w:rPr>
        <w:t>№ 557/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пр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30.01.2024г. </w:t>
      </w:r>
      <w:r>
        <w:rPr>
          <w:rFonts w:ascii="Times New Roman" w:hAnsi="Times New Roman" w:cs="Times New Roman"/>
          <w:sz w:val="24"/>
          <w:szCs w:val="24"/>
          <w:u w:val="single"/>
        </w:rPr>
        <w:t>№ 55/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пр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23.01.2025г. </w:t>
      </w:r>
      <w:r>
        <w:rPr>
          <w:rFonts w:ascii="Times New Roman" w:hAnsi="Times New Roman" w:cs="Times New Roman"/>
          <w:sz w:val="24"/>
          <w:szCs w:val="24"/>
          <w:u w:val="single"/>
        </w:rPr>
        <w:t>№30/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пр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97A5B" w:rsidRPr="00B57FCD" w:rsidRDefault="00A96D96" w:rsidP="004920EA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B57FCD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Рассматриваются </w:t>
      </w:r>
      <w:r w:rsidRPr="00B57FCD">
        <w:rPr>
          <w:rFonts w:ascii="Times New Roman" w:eastAsia="Times New Roman" w:hAnsi="Times New Roman" w:cs="Times New Roman"/>
          <w:sz w:val="24"/>
          <w:szCs w:val="24"/>
        </w:rPr>
        <w:t xml:space="preserve">принципы формирования и примеры составления сметных расчетов </w:t>
      </w:r>
      <w:r w:rsidR="003D6020">
        <w:rPr>
          <w:rFonts w:ascii="Times New Roman" w:eastAsia="Times New Roman" w:hAnsi="Times New Roman" w:cs="Times New Roman"/>
          <w:sz w:val="24"/>
          <w:szCs w:val="24"/>
        </w:rPr>
        <w:t xml:space="preserve">ресурсно-индексным методом </w:t>
      </w:r>
      <w:r w:rsidRPr="00B57FCD">
        <w:rPr>
          <w:rFonts w:ascii="Times New Roman" w:eastAsia="Times New Roman" w:hAnsi="Times New Roman" w:cs="Times New Roman"/>
          <w:sz w:val="24"/>
          <w:szCs w:val="24"/>
        </w:rPr>
        <w:t xml:space="preserve">на монтаж технологических трубопроводов водяного, газового, порошкового пожаротушения; электротехнического оборудования; систем пожарной, охранной и охранно-пожарной сигнализации; системы оповещения и управления эвакуацией; системы контроля и управления доступом; систем видеонаблюдения и охранного телевидения; системы передачи извещений; структурированных кабельных систем и локальных вычислительных сетей; волоконно-оптических линий связи; системы </w:t>
      </w:r>
      <w:proofErr w:type="spellStart"/>
      <w:r w:rsidRPr="00B57FCD">
        <w:rPr>
          <w:rFonts w:ascii="Times New Roman" w:eastAsia="Times New Roman" w:hAnsi="Times New Roman" w:cs="Times New Roman"/>
          <w:sz w:val="24"/>
          <w:szCs w:val="24"/>
        </w:rPr>
        <w:t>электрочасофикации</w:t>
      </w:r>
      <w:proofErr w:type="spellEnd"/>
      <w:r w:rsidRPr="00B57FCD">
        <w:rPr>
          <w:rFonts w:ascii="Times New Roman" w:eastAsia="Times New Roman" w:hAnsi="Times New Roman" w:cs="Times New Roman"/>
          <w:sz w:val="24"/>
          <w:szCs w:val="24"/>
        </w:rPr>
        <w:t xml:space="preserve">. Большое внимание уделяется физическим принципам работы каждой системы. </w:t>
      </w:r>
      <w:r w:rsidR="00797A5B" w:rsidRPr="00B57FCD">
        <w:rPr>
          <w:rFonts w:ascii="Times New Roman" w:eastAsiaTheme="minorEastAsia" w:hAnsi="Times New Roman" w:cs="Times New Roman"/>
          <w:color w:val="auto"/>
          <w:sz w:val="24"/>
          <w:szCs w:val="24"/>
        </w:rPr>
        <w:t>Разберем физические принципы работы каждой системы, что позволит четко</w:t>
      </w:r>
      <w:r w:rsidR="004920EA" w:rsidRPr="00B57FCD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 </w:t>
      </w:r>
      <w:r w:rsidR="00797A5B" w:rsidRPr="00B57FCD">
        <w:rPr>
          <w:rFonts w:ascii="Times New Roman" w:eastAsiaTheme="minorEastAsia" w:hAnsi="Times New Roman" w:cs="Times New Roman"/>
          <w:color w:val="auto"/>
          <w:sz w:val="24"/>
          <w:szCs w:val="24"/>
        </w:rPr>
        <w:t>сформировать перечень необходимых работ и обоснованно применять сметные нормы.</w:t>
      </w:r>
    </w:p>
    <w:p w:rsidR="00797A5B" w:rsidRDefault="00797A5B" w:rsidP="004223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b/>
          <w:color w:val="auto"/>
          <w:sz w:val="24"/>
          <w:szCs w:val="24"/>
        </w:rPr>
        <w:t>Каждому слушателю курса предоставляются</w:t>
      </w:r>
      <w:r w:rsidRPr="00B57FCD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 методические материалы и пособия (в электронном виде) по</w:t>
      </w:r>
      <w:r w:rsidR="004920EA" w:rsidRPr="00B57FCD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 </w:t>
      </w:r>
      <w:r w:rsidRPr="00B57FCD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программе курса. </w:t>
      </w:r>
      <w:r w:rsidRPr="00B57FCD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 xml:space="preserve">Выдается Удостоверение о повышении квалификации </w:t>
      </w:r>
      <w:r w:rsidRPr="00B57FCD">
        <w:rPr>
          <w:rFonts w:ascii="Times New Roman" w:eastAsiaTheme="minorEastAsia" w:hAnsi="Times New Roman" w:cs="Times New Roman"/>
          <w:color w:val="auto"/>
          <w:sz w:val="24"/>
          <w:szCs w:val="24"/>
        </w:rPr>
        <w:t>установленного образца (72 час.)</w:t>
      </w:r>
      <w:r w:rsidR="004920EA" w:rsidRPr="00B57FCD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 </w:t>
      </w:r>
      <w:r w:rsidRPr="00B57FCD">
        <w:rPr>
          <w:rFonts w:ascii="Times New Roman" w:eastAsiaTheme="minorEastAsia" w:hAnsi="Times New Roman" w:cs="Times New Roman"/>
          <w:color w:val="auto"/>
          <w:sz w:val="24"/>
          <w:szCs w:val="24"/>
        </w:rPr>
        <w:t>сроком действия пять лет.</w:t>
      </w:r>
    </w:p>
    <w:p w:rsidR="00D37BB4" w:rsidRPr="00B57FCD" w:rsidRDefault="00D37BB4" w:rsidP="004223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bookmarkStart w:id="0" w:name="_GoBack"/>
      <w:bookmarkEnd w:id="0"/>
    </w:p>
    <w:p w:rsidR="007C15D0" w:rsidRDefault="00797A5B" w:rsidP="004223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Cs/>
          <w:i/>
          <w:iCs/>
          <w:color w:val="auto"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b/>
          <w:i/>
          <w:iCs/>
          <w:color w:val="auto"/>
          <w:sz w:val="24"/>
          <w:szCs w:val="24"/>
        </w:rPr>
        <w:t>ВАЖНО!</w:t>
      </w:r>
      <w:r w:rsidRPr="00B57FCD">
        <w:rPr>
          <w:rFonts w:ascii="Times New Roman" w:eastAsiaTheme="minorEastAsia" w:hAnsi="Times New Roman" w:cs="Times New Roman"/>
          <w:i/>
          <w:iCs/>
          <w:color w:val="auto"/>
          <w:sz w:val="24"/>
          <w:szCs w:val="24"/>
        </w:rPr>
        <w:t xml:space="preserve"> </w:t>
      </w:r>
      <w:r w:rsidR="007C15D0" w:rsidRPr="00B57FCD">
        <w:rPr>
          <w:rFonts w:ascii="Times New Roman" w:eastAsiaTheme="minorEastAsia" w:hAnsi="Times New Roman" w:cs="Times New Roman"/>
          <w:b/>
          <w:bCs/>
          <w:i/>
          <w:iCs/>
          <w:color w:val="auto"/>
          <w:sz w:val="24"/>
          <w:szCs w:val="24"/>
        </w:rPr>
        <w:t xml:space="preserve">В соответствии с требованиями к профессиональной компетенции </w:t>
      </w:r>
      <w:r w:rsidR="007C15D0" w:rsidRPr="00B57FCD">
        <w:rPr>
          <w:rFonts w:ascii="Times New Roman" w:eastAsiaTheme="minorEastAsia" w:hAnsi="Times New Roman" w:cs="Times New Roman"/>
          <w:bCs/>
          <w:i/>
          <w:iCs/>
          <w:color w:val="auto"/>
          <w:sz w:val="24"/>
          <w:szCs w:val="24"/>
        </w:rPr>
        <w:t>(подготовке), необходимо повышение квалификации специалистов по ценообразованию в строительстве (сметчиков), начальников планово-экономических (сметных).</w:t>
      </w:r>
    </w:p>
    <w:p w:rsidR="007C15D0" w:rsidRPr="00B57FCD" w:rsidRDefault="007C15D0" w:rsidP="004223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i/>
          <w:iCs/>
          <w:color w:val="auto"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i/>
          <w:iCs/>
          <w:color w:val="auto"/>
          <w:sz w:val="24"/>
          <w:szCs w:val="24"/>
        </w:rPr>
        <w:t>Основание: Федеральный закон № 273-ФЗ от 29.12.2012 г. «Об образовании в Российской Федерации» ст. 76, Приказ Министерства образования и науки РФ N 499 от 01.07.2013 года "Об утверждении Порядка организации и осуществления образовательной деятельности по дополнительным профессиональным программам" (в актуальных редакциях).</w:t>
      </w:r>
    </w:p>
    <w:p w:rsidR="007C15D0" w:rsidRPr="003D6020" w:rsidRDefault="007C15D0" w:rsidP="003D602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i/>
          <w:iCs/>
          <w:color w:val="auto"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b/>
          <w:bCs/>
          <w:i/>
          <w:iCs/>
          <w:color w:val="auto"/>
          <w:sz w:val="24"/>
          <w:szCs w:val="24"/>
        </w:rPr>
        <w:t>Дополнительное профессиональное образование – программа повышения квалификации</w:t>
      </w:r>
      <w:r w:rsidR="003D6020">
        <w:rPr>
          <w:rFonts w:ascii="Times New Roman" w:eastAsiaTheme="minorEastAsia" w:hAnsi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B57FCD">
        <w:rPr>
          <w:rFonts w:ascii="Times New Roman" w:eastAsiaTheme="minorEastAsia" w:hAnsi="Times New Roman" w:cs="Times New Roman"/>
          <w:b/>
          <w:bCs/>
          <w:i/>
          <w:iCs/>
          <w:color w:val="auto"/>
          <w:sz w:val="24"/>
          <w:szCs w:val="24"/>
        </w:rPr>
        <w:t xml:space="preserve">не реже 1 раза в пять лет. </w:t>
      </w:r>
      <w:r w:rsidRPr="00B57FCD">
        <w:rPr>
          <w:rFonts w:ascii="Times New Roman" w:eastAsiaTheme="minorEastAsia" w:hAnsi="Times New Roman" w:cs="Times New Roman"/>
          <w:i/>
          <w:iCs/>
          <w:color w:val="auto"/>
          <w:sz w:val="24"/>
          <w:szCs w:val="24"/>
        </w:rPr>
        <w:t xml:space="preserve">Основание: Приказ Министерства труда и социальной защиты РФ от 27.04.2023 № 410н "Об утверждении профессионального </w:t>
      </w:r>
      <w:r w:rsidRPr="00B57FCD">
        <w:rPr>
          <w:rFonts w:ascii="Times New Roman" w:eastAsiaTheme="minorEastAsia" w:hAnsi="Times New Roman" w:cs="Times New Roman"/>
          <w:i/>
          <w:iCs/>
          <w:color w:val="auto"/>
          <w:sz w:val="24"/>
          <w:szCs w:val="24"/>
        </w:rPr>
        <w:lastRenderedPageBreak/>
        <w:t>стандарта "Специалист в области планово-экономического обеспечения строительного производства" Разделы 3.2 и 3.3.</w:t>
      </w:r>
    </w:p>
    <w:tbl>
      <w:tblPr>
        <w:tblW w:w="10206" w:type="dxa"/>
        <w:tblInd w:w="-142" w:type="dxa"/>
        <w:tblCellMar>
          <w:top w:w="41" w:type="dxa"/>
          <w:left w:w="605" w:type="dxa"/>
          <w:right w:w="115" w:type="dxa"/>
        </w:tblCellMar>
        <w:tblLook w:val="04A0" w:firstRow="1" w:lastRow="0" w:firstColumn="1" w:lastColumn="0" w:noHBand="0" w:noVBand="1"/>
      </w:tblPr>
      <w:tblGrid>
        <w:gridCol w:w="10206"/>
      </w:tblGrid>
      <w:tr w:rsidR="009A797D" w:rsidRPr="00D37BB4" w:rsidTr="00AE04D5">
        <w:trPr>
          <w:trHeight w:val="1095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04D5" w:rsidRPr="00B57FCD" w:rsidRDefault="00797A5B" w:rsidP="004223CB">
            <w:pPr>
              <w:spacing w:after="120" w:line="240" w:lineRule="auto"/>
              <w:ind w:left="-463" w:firstLine="463"/>
              <w:rPr>
                <w:rFonts w:ascii="Times New Roman" w:eastAsiaTheme="minorEastAsia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57FCD">
              <w:rPr>
                <w:rFonts w:ascii="Times New Roman" w:eastAsiaTheme="minorEastAsia" w:hAnsi="Times New Roman" w:cs="Times New Roman"/>
                <w:b/>
                <w:bCs/>
                <w:color w:val="auto"/>
                <w:sz w:val="24"/>
                <w:szCs w:val="24"/>
              </w:rPr>
              <w:t>Удостоверение по окончании данного курса соответствует требованиям к специалистам для</w:t>
            </w:r>
            <w:r w:rsidR="00AE04D5" w:rsidRPr="00B57FCD">
              <w:rPr>
                <w:rFonts w:ascii="Times New Roman" w:eastAsiaTheme="minorEastAsia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B57FCD">
              <w:rPr>
                <w:rFonts w:ascii="Times New Roman" w:eastAsiaTheme="minorEastAsia" w:hAnsi="Times New Roman" w:cs="Times New Roman"/>
                <w:b/>
                <w:bCs/>
                <w:color w:val="auto"/>
                <w:sz w:val="24"/>
                <w:szCs w:val="24"/>
              </w:rPr>
              <w:t>включения в НРС Национального объединения строителей (НОСТРОЙ) и Национального</w:t>
            </w:r>
            <w:r w:rsidR="004920EA" w:rsidRPr="00B57FCD">
              <w:rPr>
                <w:rFonts w:ascii="Times New Roman" w:eastAsiaTheme="minorEastAsia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B57FCD">
              <w:rPr>
                <w:rFonts w:ascii="Times New Roman" w:eastAsiaTheme="minorEastAsia" w:hAnsi="Times New Roman" w:cs="Times New Roman"/>
                <w:b/>
                <w:bCs/>
                <w:color w:val="auto"/>
                <w:sz w:val="24"/>
                <w:szCs w:val="24"/>
              </w:rPr>
              <w:t>объединения изыскателей и проектировщиков (НОПРИЗ).</w:t>
            </w:r>
          </w:p>
          <w:p w:rsidR="00797A5B" w:rsidRPr="00B57FCD" w:rsidRDefault="00846294" w:rsidP="004223CB">
            <w:pPr>
              <w:spacing w:after="120" w:line="240" w:lineRule="auto"/>
              <w:ind w:hanging="40"/>
              <w:rPr>
                <w:rFonts w:ascii="Times New Roman" w:eastAsia="Arial" w:hAnsi="Times New Roman" w:cs="Times New Roman"/>
                <w:color w:val="C00000"/>
                <w:sz w:val="24"/>
                <w:szCs w:val="24"/>
              </w:rPr>
            </w:pPr>
            <w:r w:rsidRPr="00B57FC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 w:color="000000"/>
              </w:rPr>
              <w:br w:type="page"/>
            </w:r>
            <w:r w:rsidR="00797A5B" w:rsidRPr="00B57FCD">
              <w:rPr>
                <w:rFonts w:ascii="Times New Roman" w:eastAsia="Arial" w:hAnsi="Times New Roman" w:cs="Times New Roman"/>
                <w:b/>
                <w:color w:val="C00000"/>
                <w:sz w:val="24"/>
                <w:szCs w:val="24"/>
              </w:rPr>
              <w:t>Стоимость: 2</w:t>
            </w:r>
            <w:r w:rsidR="004223CB">
              <w:rPr>
                <w:rFonts w:ascii="Times New Roman" w:eastAsia="Arial" w:hAnsi="Times New Roman" w:cs="Times New Roman"/>
                <w:b/>
                <w:color w:val="C00000"/>
                <w:sz w:val="24"/>
                <w:szCs w:val="24"/>
              </w:rPr>
              <w:t>9</w:t>
            </w:r>
            <w:r w:rsidR="00797A5B" w:rsidRPr="00B57FCD">
              <w:rPr>
                <w:rFonts w:ascii="Times New Roman" w:eastAsia="Arial" w:hAnsi="Times New Roman" w:cs="Times New Roman"/>
                <w:b/>
                <w:color w:val="C00000"/>
                <w:sz w:val="24"/>
                <w:szCs w:val="24"/>
              </w:rPr>
              <w:t xml:space="preserve">000 руб. для юр. лиц, 25000 </w:t>
            </w:r>
            <w:r w:rsidR="00797A5B" w:rsidRPr="00B57FCD">
              <w:rPr>
                <w:rFonts w:ascii="Times New Roman" w:eastAsia="Arial" w:hAnsi="Times New Roman" w:cs="Times New Roman"/>
                <w:color w:val="C00000"/>
                <w:sz w:val="24"/>
                <w:szCs w:val="24"/>
              </w:rPr>
              <w:t xml:space="preserve">руб. для физ. лиц. </w:t>
            </w:r>
          </w:p>
          <w:p w:rsidR="009A797D" w:rsidRPr="00B57FCD" w:rsidRDefault="009A797D" w:rsidP="004223CB">
            <w:pPr>
              <w:spacing w:after="0" w:line="276" w:lineRule="auto"/>
              <w:ind w:hanging="3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7F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Предварительная запись на курсы производится:  </w:t>
            </w:r>
          </w:p>
          <w:p w:rsidR="009A797D" w:rsidRPr="004223CB" w:rsidRDefault="009A797D" w:rsidP="004223CB">
            <w:pPr>
              <w:spacing w:after="0" w:line="276" w:lineRule="auto"/>
              <w:ind w:hanging="37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B57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163069, г. Архангельск, ул. Поморская, дом 7, офис 514, тел. </w:t>
            </w:r>
            <w:r w:rsidRPr="004223CB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(8182) 20-19-38</w:t>
            </w:r>
          </w:p>
          <w:p w:rsidR="007C15D0" w:rsidRPr="004223CB" w:rsidRDefault="009A797D" w:rsidP="004223CB">
            <w:pPr>
              <w:spacing w:after="120" w:line="276" w:lineRule="auto"/>
              <w:ind w:hanging="40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223CB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4223CB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: </w:t>
            </w:r>
            <w:hyperlink r:id="rId5" w:history="1">
              <w:r w:rsidRPr="004223C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de-DE"/>
                </w:rPr>
                <w:t>office@arhrccs.com</w:t>
              </w:r>
            </w:hyperlink>
            <w:r w:rsidRPr="004223CB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  </w:t>
            </w:r>
            <w:r w:rsidRPr="00B57FC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</w:t>
            </w:r>
            <w:r w:rsidRPr="004223CB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hyperlink r:id="rId6" w:history="1">
              <w:r w:rsidRPr="004223C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de-DE"/>
                </w:rPr>
                <w:t>www.arhrccs.com</w:t>
              </w:r>
            </w:hyperlink>
          </w:p>
        </w:tc>
      </w:tr>
    </w:tbl>
    <w:p w:rsidR="004920EA" w:rsidRPr="00B57FCD" w:rsidRDefault="004920EA" w:rsidP="004223CB">
      <w:pPr>
        <w:spacing w:after="120" w:line="25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7FCD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План прохождения повышения квалификации по Программе курса:</w:t>
      </w:r>
    </w:p>
    <w:p w:rsidR="004920EA" w:rsidRPr="00B57FCD" w:rsidRDefault="004920EA" w:rsidP="004223CB">
      <w:pPr>
        <w:spacing w:after="5"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FC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1. Самостоятельное изучение материала</w:t>
      </w:r>
      <w:r w:rsidRPr="00B57FC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57FC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 течение одного месяца. </w:t>
      </w:r>
      <w:r w:rsidRPr="00B57FCD">
        <w:rPr>
          <w:rFonts w:ascii="Times New Roman" w:eastAsia="Times New Roman" w:hAnsi="Times New Roman" w:cs="Times New Roman"/>
          <w:sz w:val="24"/>
          <w:szCs w:val="24"/>
        </w:rPr>
        <w:t>Вам направляются учебное пособие: «Особенности ценообразования на монтаж оборудования и пусконаладочные работы</w:t>
      </w:r>
      <w:r w:rsidRPr="00B57FCD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57FC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920EA" w:rsidRPr="00B57FCD" w:rsidRDefault="004920EA" w:rsidP="003D6020">
      <w:pPr>
        <w:pStyle w:val="a4"/>
        <w:numPr>
          <w:ilvl w:val="0"/>
          <w:numId w:val="2"/>
        </w:numPr>
        <w:spacing w:after="5" w:line="249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B57FCD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видео-материал</w:t>
      </w:r>
      <w:proofErr w:type="gramEnd"/>
      <w:r w:rsidRPr="00B57FCD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 xml:space="preserve"> Долгова А.Е.</w:t>
      </w:r>
      <w:r w:rsidRPr="00B57FCD"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r w:rsidRPr="00B57FCD">
        <w:rPr>
          <w:rFonts w:ascii="Times New Roman" w:eastAsia="Times New Roman" w:hAnsi="Times New Roman" w:cs="Times New Roman"/>
          <w:sz w:val="24"/>
          <w:szCs w:val="24"/>
        </w:rPr>
        <w:t xml:space="preserve">Монтаж слаботочных систем»; </w:t>
      </w:r>
    </w:p>
    <w:p w:rsidR="003D6020" w:rsidRPr="003D6020" w:rsidRDefault="004920EA" w:rsidP="003D6020">
      <w:pPr>
        <w:pStyle w:val="a4"/>
        <w:numPr>
          <w:ilvl w:val="0"/>
          <w:numId w:val="2"/>
        </w:numPr>
        <w:spacing w:after="5" w:line="249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B57FCD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видео-материал</w:t>
      </w:r>
      <w:proofErr w:type="gramEnd"/>
      <w:r w:rsidRPr="00B57FCD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 xml:space="preserve"> Долгова А.Е.</w:t>
      </w:r>
      <w:r w:rsidRPr="00B57FCD"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r w:rsidRPr="00B57FCD">
        <w:rPr>
          <w:rFonts w:ascii="Times New Roman" w:eastAsia="Times New Roman" w:hAnsi="Times New Roman" w:cs="Times New Roman"/>
          <w:sz w:val="24"/>
          <w:szCs w:val="24"/>
        </w:rPr>
        <w:t>Особенности ценообразования на пусконаладочные работы»</w:t>
      </w:r>
      <w:r w:rsidRPr="00B57FCD">
        <w:rPr>
          <w:rFonts w:ascii="Times New Roman" w:eastAsia="Times New Roman" w:hAnsi="Times New Roman" w:cs="Times New Roman"/>
          <w:i/>
          <w:sz w:val="24"/>
          <w:szCs w:val="24"/>
        </w:rPr>
        <w:t xml:space="preserve">; </w:t>
      </w:r>
    </w:p>
    <w:p w:rsidR="004920EA" w:rsidRPr="00B57FCD" w:rsidRDefault="004920EA" w:rsidP="003D6020">
      <w:pPr>
        <w:pStyle w:val="a4"/>
        <w:numPr>
          <w:ilvl w:val="0"/>
          <w:numId w:val="2"/>
        </w:numPr>
        <w:spacing w:after="5" w:line="249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B57FCD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примеры составления сметной документации</w:t>
      </w:r>
      <w:r w:rsidRPr="00B57FCD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4920EA" w:rsidRPr="00B57FCD" w:rsidRDefault="004920EA" w:rsidP="004223CB">
      <w:pPr>
        <w:spacing w:after="120"/>
        <w:ind w:firstLine="567"/>
        <w:rPr>
          <w:rFonts w:ascii="Times New Roman" w:hAnsi="Times New Roman" w:cs="Times New Roman"/>
          <w:sz w:val="24"/>
          <w:szCs w:val="24"/>
        </w:rPr>
      </w:pPr>
      <w:r w:rsidRPr="00B57FCD">
        <w:rPr>
          <w:rFonts w:ascii="Times New Roman" w:eastAsia="Times New Roman" w:hAnsi="Times New Roman" w:cs="Times New Roman"/>
          <w:sz w:val="24"/>
          <w:szCs w:val="24"/>
        </w:rPr>
        <w:t xml:space="preserve">Вы получаете учебные пособия в электронном виде после заключения договора и оплаты. </w:t>
      </w:r>
    </w:p>
    <w:p w:rsidR="000D2918" w:rsidRPr="00B57FCD" w:rsidRDefault="000D2918" w:rsidP="004223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b/>
          <w:bCs/>
          <w:i/>
          <w:iCs/>
          <w:color w:val="auto"/>
          <w:sz w:val="24"/>
          <w:szCs w:val="24"/>
        </w:rPr>
        <w:t>2. Самоконтроль. Консультационная помощь специалистов Союза инженеров-сметчиков</w:t>
      </w:r>
      <w:r w:rsidR="007C15D0" w:rsidRPr="00B57FCD">
        <w:rPr>
          <w:rFonts w:ascii="Times New Roman" w:eastAsiaTheme="minorEastAsia" w:hAnsi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="007C15D0" w:rsidRPr="00B57FCD">
        <w:rPr>
          <w:rFonts w:ascii="Times New Roman" w:eastAsiaTheme="minorEastAsia" w:hAnsi="Times New Roman" w:cs="Times New Roman"/>
          <w:bCs/>
          <w:i/>
          <w:iCs/>
          <w:color w:val="auto"/>
          <w:sz w:val="24"/>
          <w:szCs w:val="24"/>
        </w:rPr>
        <w:t>оказ</w:t>
      </w: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>ывается слушателю (при необходимости) по программе курса в течение заочного обучения.</w:t>
      </w:r>
    </w:p>
    <w:p w:rsidR="000D2918" w:rsidRPr="003D6020" w:rsidRDefault="000D2918" w:rsidP="003D6020">
      <w:pPr>
        <w:autoSpaceDE w:val="0"/>
        <w:autoSpaceDN w:val="0"/>
        <w:adjustRightInd w:val="0"/>
        <w:spacing w:after="80" w:line="240" w:lineRule="auto"/>
        <w:ind w:firstLine="567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>Слушатель может задавать вопросы по Программе курса руководителю группы (куратору)</w:t>
      </w:r>
      <w:r w:rsidR="003D6020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по телефону </w:t>
      </w:r>
      <w:r w:rsidRPr="00B57FCD">
        <w:rPr>
          <w:rFonts w:ascii="Times New Roman" w:eastAsiaTheme="minorEastAsia" w:hAnsi="Times New Roman" w:cs="Times New Roman"/>
          <w:sz w:val="24"/>
          <w:szCs w:val="24"/>
        </w:rPr>
        <w:t xml:space="preserve">(812) 326-22-70, 766-27-43 </w:t>
      </w: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или электронной почте </w:t>
      </w:r>
      <w:r w:rsidRPr="00B57FCD">
        <w:rPr>
          <w:rFonts w:ascii="Times New Roman" w:eastAsiaTheme="minorEastAsia" w:hAnsi="Times New Roman" w:cs="Times New Roman"/>
          <w:color w:val="0000FF"/>
          <w:sz w:val="24"/>
          <w:szCs w:val="24"/>
        </w:rPr>
        <w:t>smkurs@inbox.ru</w:t>
      </w:r>
    </w:p>
    <w:p w:rsidR="000D2918" w:rsidRPr="00B57FCD" w:rsidRDefault="000D2918" w:rsidP="004223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 xml:space="preserve">3. Прохождение итогового теста. </w:t>
      </w: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>По окончании месяца обучения, слушатель получает</w:t>
      </w:r>
      <w:r w:rsidR="007C15D0"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</w:p>
    <w:p w:rsidR="000D2918" w:rsidRPr="00B57FCD" w:rsidRDefault="000D2918" w:rsidP="004223CB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>индивидуальное тестовое задание (выборочный тест) по электронной почте. Вы распечатываете</w:t>
      </w:r>
      <w:r w:rsidR="007C15D0"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>тест, отмечаете правильные, на Ваш взгляд, ответы на вопросы. Выполненный тест направляете</w:t>
      </w:r>
      <w:r w:rsidR="007C15D0"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менеджеру курсов на электронную почту </w:t>
      </w:r>
      <w:proofErr w:type="gramStart"/>
      <w:r w:rsidRPr="00B57FCD">
        <w:rPr>
          <w:rFonts w:ascii="Times New Roman" w:eastAsiaTheme="minorEastAsia" w:hAnsi="Times New Roman" w:cs="Times New Roman"/>
          <w:color w:val="0000FF"/>
          <w:sz w:val="24"/>
          <w:szCs w:val="24"/>
        </w:rPr>
        <w:t xml:space="preserve">smkurs@inbox.ru </w:t>
      </w: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>.</w:t>
      </w:r>
      <w:proofErr w:type="gramEnd"/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В ответ получаете решение</w:t>
      </w:r>
      <w:r w:rsidR="007C15D0"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>аттестационной комиссии.</w:t>
      </w:r>
    </w:p>
    <w:p w:rsidR="000D2918" w:rsidRPr="00B57FCD" w:rsidRDefault="000D2918" w:rsidP="004223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 xml:space="preserve">4. Получение удостоверения почтой при положительной аттестации. </w:t>
      </w: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>Слушатель получает</w:t>
      </w:r>
    </w:p>
    <w:p w:rsidR="000D2918" w:rsidRPr="00B57FCD" w:rsidRDefault="000D2918" w:rsidP="004223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>Удостоверение непосредственно в офисе Курсов, или оно будет направлено Вам Почтой России</w:t>
      </w:r>
      <w:r w:rsidR="007C15D0"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>бандеролью с уведомлением (почтовые услуги оплачивает Союз инженеров-сметчиков).</w:t>
      </w:r>
    </w:p>
    <w:p w:rsidR="000D2918" w:rsidRPr="00B57FCD" w:rsidRDefault="000D2918" w:rsidP="004223CB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>При невыполнении аттестационной работы обучение продлевается на 1 месяц.</w:t>
      </w:r>
    </w:p>
    <w:p w:rsidR="007C15D0" w:rsidRPr="00B57FCD" w:rsidRDefault="007C15D0" w:rsidP="004223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b/>
          <w:bCs/>
          <w:sz w:val="24"/>
          <w:szCs w:val="24"/>
        </w:rPr>
        <w:t>Контакты для консультаций по программе обучения (руководитель курса и куратор</w:t>
      </w:r>
    </w:p>
    <w:p w:rsidR="007C15D0" w:rsidRPr="00B57FCD" w:rsidRDefault="007C15D0" w:rsidP="004223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обучения): </w:t>
      </w:r>
      <w:r w:rsidRPr="00B57FCD">
        <w:rPr>
          <w:rFonts w:ascii="Times New Roman" w:eastAsiaTheme="minorEastAsia" w:hAnsi="Times New Roman" w:cs="Times New Roman"/>
          <w:color w:val="0000FF"/>
          <w:sz w:val="24"/>
          <w:szCs w:val="24"/>
        </w:rPr>
        <w:t xml:space="preserve">smkurs@inbox.ru </w:t>
      </w:r>
      <w:r w:rsidRPr="00B57FCD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Долгов Андрей Евгеньевич</w:t>
      </w: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, ведущий преподаватель           </w:t>
      </w:r>
    </w:p>
    <w:p w:rsidR="007C15D0" w:rsidRPr="00B57FCD" w:rsidRDefault="007C15D0" w:rsidP="004223CB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>Всероссийских сметных курсов Союза инженеров-сметчиков.</w:t>
      </w:r>
    </w:p>
    <w:p w:rsidR="007C15D0" w:rsidRPr="00B57FCD" w:rsidRDefault="007C15D0" w:rsidP="004223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Контакты для итогового тестирования: </w:t>
      </w:r>
      <w:r w:rsidRPr="00B57FCD">
        <w:rPr>
          <w:rFonts w:ascii="Times New Roman" w:eastAsiaTheme="minorEastAsia" w:hAnsi="Times New Roman" w:cs="Times New Roman"/>
          <w:sz w:val="24"/>
          <w:szCs w:val="24"/>
        </w:rPr>
        <w:t>(812) 766-27-43, 326-22-70</w:t>
      </w:r>
    </w:p>
    <w:p w:rsidR="007C15D0" w:rsidRPr="00B57FCD" w:rsidRDefault="007C15D0" w:rsidP="003D6020">
      <w:pPr>
        <w:autoSpaceDE w:val="0"/>
        <w:autoSpaceDN w:val="0"/>
        <w:adjustRightInd w:val="0"/>
        <w:spacing w:line="240" w:lineRule="auto"/>
        <w:ind w:firstLine="567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B57FCD">
        <w:rPr>
          <w:rFonts w:ascii="Times New Roman" w:eastAsiaTheme="minorEastAsia" w:hAnsi="Times New Roman" w:cs="Times New Roman"/>
          <w:color w:val="0000FF"/>
          <w:sz w:val="24"/>
          <w:szCs w:val="24"/>
        </w:rPr>
        <w:t xml:space="preserve">smkurs@inbox.ru </w:t>
      </w:r>
      <w:r w:rsidRPr="00B57FCD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Чушкина Анастасия Викторовна</w:t>
      </w:r>
      <w:r w:rsidRPr="00B57FCD">
        <w:rPr>
          <w:rFonts w:ascii="Times New Roman" w:eastAsiaTheme="minorEastAsia" w:hAnsi="Times New Roman" w:cs="Times New Roman"/>
          <w:i/>
          <w:iCs/>
          <w:sz w:val="24"/>
          <w:szCs w:val="24"/>
        </w:rPr>
        <w:t>, ведущий менеджер сметных курсов.</w:t>
      </w:r>
    </w:p>
    <w:p w:rsidR="003D6020" w:rsidRDefault="003D6020" w:rsidP="004223CB">
      <w:pPr>
        <w:pStyle w:val="1"/>
        <w:ind w:left="0" w:firstLine="567"/>
        <w:jc w:val="center"/>
        <w:rPr>
          <w:sz w:val="24"/>
          <w:szCs w:val="24"/>
        </w:rPr>
      </w:pPr>
    </w:p>
    <w:p w:rsidR="004920EA" w:rsidRPr="00B57FCD" w:rsidRDefault="004920EA" w:rsidP="004223CB">
      <w:pPr>
        <w:pStyle w:val="1"/>
        <w:ind w:left="0" w:firstLine="567"/>
        <w:jc w:val="center"/>
        <w:rPr>
          <w:sz w:val="24"/>
          <w:szCs w:val="24"/>
        </w:rPr>
      </w:pPr>
      <w:r w:rsidRPr="00B57FCD">
        <w:rPr>
          <w:sz w:val="24"/>
          <w:szCs w:val="24"/>
        </w:rPr>
        <w:t>УЧЕБНАЯ ПРОГРАММА ЗАОЧНОГО КУРСА</w:t>
      </w:r>
    </w:p>
    <w:p w:rsidR="004920EA" w:rsidRPr="00B57FCD" w:rsidRDefault="004920EA" w:rsidP="004223CB">
      <w:pPr>
        <w:spacing w:after="12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57FCD">
        <w:rPr>
          <w:rFonts w:ascii="Times New Roman" w:eastAsia="Times New Roman" w:hAnsi="Times New Roman" w:cs="Times New Roman"/>
          <w:b/>
          <w:sz w:val="24"/>
          <w:szCs w:val="24"/>
        </w:rPr>
        <w:t>«Особенности ценообразования на монтаж оборудования и ПНР»</w:t>
      </w:r>
    </w:p>
    <w:tbl>
      <w:tblPr>
        <w:tblStyle w:val="TableGrid"/>
        <w:tblW w:w="10377" w:type="dxa"/>
        <w:tblInd w:w="-5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760"/>
        <w:gridCol w:w="6328"/>
        <w:gridCol w:w="765"/>
        <w:gridCol w:w="1531"/>
        <w:gridCol w:w="993"/>
      </w:tblGrid>
      <w:tr w:rsidR="004920EA" w:rsidRPr="00B57FCD" w:rsidTr="003D6020">
        <w:trPr>
          <w:trHeight w:val="215"/>
        </w:trPr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84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№</w:t>
            </w:r>
          </w:p>
          <w:p w:rsidR="004920EA" w:rsidRPr="003D6020" w:rsidRDefault="004920EA" w:rsidP="004223CB">
            <w:pPr>
              <w:ind w:firstLine="284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6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left="-72" w:firstLine="639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Наименование разделов</w:t>
            </w:r>
          </w:p>
        </w:tc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3D6020">
            <w:pPr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Всего, час.</w:t>
            </w:r>
          </w:p>
        </w:tc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920EA" w:rsidRPr="003D6020" w:rsidRDefault="004920EA" w:rsidP="003D6020">
            <w:pPr>
              <w:ind w:firstLine="567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</w:tr>
      <w:tr w:rsidR="004920EA" w:rsidRPr="00B57FCD" w:rsidTr="004223CB">
        <w:trPr>
          <w:trHeight w:val="562"/>
        </w:trPr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63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164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Лекции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D6020">
              <w:rPr>
                <w:rFonts w:ascii="Times New Roman" w:eastAsia="Times New Roman" w:hAnsi="Times New Roman" w:cs="Times New Roman"/>
              </w:rPr>
              <w:t>Практич</w:t>
            </w:r>
            <w:proofErr w:type="spellEnd"/>
            <w:r w:rsidRPr="003D6020">
              <w:rPr>
                <w:rFonts w:ascii="Times New Roman" w:eastAsia="Times New Roman" w:hAnsi="Times New Roman" w:cs="Times New Roman"/>
              </w:rPr>
              <w:t>. занятия</w:t>
            </w:r>
          </w:p>
        </w:tc>
      </w:tr>
      <w:tr w:rsidR="004920EA" w:rsidRPr="00B57FCD" w:rsidTr="004223CB">
        <w:trPr>
          <w:trHeight w:val="39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92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 xml:space="preserve">I. ПРАВИЛА ЦЕНООБРАЗОВАНИЯ </w:t>
            </w:r>
            <w:proofErr w:type="gramStart"/>
            <w:r w:rsidRPr="003D6020">
              <w:rPr>
                <w:rFonts w:ascii="Times New Roman" w:eastAsia="Times New Roman" w:hAnsi="Times New Roman" w:cs="Times New Roman"/>
                <w:b/>
              </w:rPr>
              <w:t xml:space="preserve">В </w:t>
            </w:r>
            <w:r w:rsidR="004223CB" w:rsidRPr="003D602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D6020">
              <w:rPr>
                <w:rFonts w:ascii="Times New Roman" w:eastAsia="Times New Roman" w:hAnsi="Times New Roman" w:cs="Times New Roman"/>
                <w:b/>
              </w:rPr>
              <w:t>СТРОИТЕЛЬСТВЕ</w:t>
            </w:r>
            <w:proofErr w:type="gramEnd"/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920EA" w:rsidRPr="00B57FCD" w:rsidTr="004223CB">
        <w:trPr>
          <w:trHeight w:val="283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Сметная стоимость строительства</w:t>
            </w:r>
            <w:r w:rsidRPr="003D602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56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Федеральная </w:t>
            </w:r>
            <w:r w:rsidRPr="003D6020">
              <w:rPr>
                <w:rFonts w:ascii="Times New Roman" w:eastAsia="Times New Roman" w:hAnsi="Times New Roman" w:cs="Times New Roman"/>
              </w:rPr>
              <w:tab/>
              <w:t>г</w:t>
            </w:r>
            <w:r w:rsidR="003D6020">
              <w:rPr>
                <w:rFonts w:ascii="Times New Roman" w:eastAsia="Times New Roman" w:hAnsi="Times New Roman" w:cs="Times New Roman"/>
              </w:rPr>
              <w:t xml:space="preserve">осударственная </w:t>
            </w:r>
            <w:r w:rsidR="003D6020">
              <w:rPr>
                <w:rFonts w:ascii="Times New Roman" w:eastAsia="Times New Roman" w:hAnsi="Times New Roman" w:cs="Times New Roman"/>
              </w:rPr>
              <w:tab/>
              <w:t xml:space="preserve">информационная </w:t>
            </w:r>
            <w:r w:rsidRPr="003D6020">
              <w:rPr>
                <w:rFonts w:ascii="Times New Roman" w:eastAsia="Times New Roman" w:hAnsi="Times New Roman" w:cs="Times New Roman"/>
              </w:rPr>
              <w:t xml:space="preserve">система ценообразования в строительстве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918" w:rsidRPr="003D6020" w:rsidRDefault="000D2918" w:rsidP="004223CB">
            <w:pPr>
              <w:ind w:firstLine="256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56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Сметная </w:t>
            </w:r>
            <w:r w:rsidRPr="003D6020">
              <w:rPr>
                <w:rFonts w:ascii="Times New Roman" w:eastAsia="Times New Roman" w:hAnsi="Times New Roman" w:cs="Times New Roman"/>
              </w:rPr>
              <w:tab/>
              <w:t>докуме</w:t>
            </w:r>
            <w:r w:rsidR="003D6020">
              <w:rPr>
                <w:rFonts w:ascii="Times New Roman" w:eastAsia="Times New Roman" w:hAnsi="Times New Roman" w:cs="Times New Roman"/>
              </w:rPr>
              <w:t xml:space="preserve">нтация </w:t>
            </w:r>
            <w:r w:rsidR="003D6020">
              <w:rPr>
                <w:rFonts w:ascii="Times New Roman" w:eastAsia="Times New Roman" w:hAnsi="Times New Roman" w:cs="Times New Roman"/>
              </w:rPr>
              <w:tab/>
              <w:t xml:space="preserve">и </w:t>
            </w:r>
            <w:r w:rsidR="003D6020">
              <w:rPr>
                <w:rFonts w:ascii="Times New Roman" w:eastAsia="Times New Roman" w:hAnsi="Times New Roman" w:cs="Times New Roman"/>
              </w:rPr>
              <w:tab/>
              <w:t xml:space="preserve">методы </w:t>
            </w:r>
            <w:r w:rsidR="003D6020">
              <w:rPr>
                <w:rFonts w:ascii="Times New Roman" w:eastAsia="Times New Roman" w:hAnsi="Times New Roman" w:cs="Times New Roman"/>
              </w:rPr>
              <w:tab/>
              <w:t xml:space="preserve">определения </w:t>
            </w:r>
            <w:r w:rsidRPr="003D6020">
              <w:rPr>
                <w:rFonts w:ascii="Times New Roman" w:eastAsia="Times New Roman" w:hAnsi="Times New Roman" w:cs="Times New Roman"/>
              </w:rPr>
              <w:t xml:space="preserve">стоимости строительства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</w:p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171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Сводный сметный расчет стоимости строительства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6,0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307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Итого:</w:t>
            </w:r>
            <w:r w:rsidRPr="003D602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</w:tr>
      <w:tr w:rsidR="004920EA" w:rsidRPr="00B57FCD" w:rsidTr="004223CB">
        <w:trPr>
          <w:trHeight w:val="33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223CB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920EA" w:rsidRPr="003D6020">
              <w:rPr>
                <w:rFonts w:ascii="Times New Roman" w:eastAsia="Times New Roman" w:hAnsi="Times New Roman" w:cs="Times New Roman"/>
                <w:b/>
              </w:rPr>
              <w:t>II. МОНТАЖНЫЕ И ЭЛЕКТРОМОНТАЖНЫЕ РАБОТЫ</w:t>
            </w:r>
            <w:r w:rsidR="004920EA" w:rsidRPr="003D602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0EA" w:rsidRPr="00B57FCD" w:rsidTr="004223CB">
        <w:trPr>
          <w:trHeight w:val="35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jc w:val="both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Общие сведения о сигнализации. Общие требования к монтажу слаботочных систем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28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Система пожарной сигнализация (СПС)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56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jc w:val="both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Охранно-пожарная сигнализация (ОПС), охранная сигнализация (ОС), тревожно-вызывная сигнализация (</w:t>
            </w:r>
            <w:proofErr w:type="gramStart"/>
            <w:r w:rsidRPr="003D6020">
              <w:rPr>
                <w:rFonts w:ascii="Times New Roman" w:eastAsia="Times New Roman" w:hAnsi="Times New Roman" w:cs="Times New Roman"/>
              </w:rPr>
              <w:t xml:space="preserve">ТВС)  </w:t>
            </w:r>
            <w:proofErr w:type="gramEnd"/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28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proofErr w:type="spellStart"/>
            <w:r w:rsidRPr="003D6020">
              <w:rPr>
                <w:rFonts w:ascii="Times New Roman" w:eastAsia="Times New Roman" w:hAnsi="Times New Roman" w:cs="Times New Roman"/>
              </w:rPr>
              <w:t>Периметральная</w:t>
            </w:r>
            <w:proofErr w:type="spellEnd"/>
            <w:r w:rsidRPr="003D6020">
              <w:rPr>
                <w:rFonts w:ascii="Times New Roman" w:eastAsia="Times New Roman" w:hAnsi="Times New Roman" w:cs="Times New Roman"/>
              </w:rPr>
              <w:t xml:space="preserve"> охранная сигнализация (ПОС)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297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020" w:rsidRDefault="004920EA" w:rsidP="004223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Система оповещения и управления эвакуацией (СОУЭ), </w:t>
            </w:r>
          </w:p>
          <w:p w:rsidR="004920EA" w:rsidRPr="003D6020" w:rsidRDefault="004920EA" w:rsidP="004223CB">
            <w:pPr>
              <w:jc w:val="both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система речевого оповещения (РО)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283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Системы видеонаблюдения и охранного телевидения (СОТ)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28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Система контроля управления доступом (СКУД)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301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Комплексные (КСБ) и интегрированные (ИСБ) системы безопасности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56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Система передачи информации (СПИ), система сбора и обработки информации (ССОИ)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883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Автоматические установки пожаротушения (АУПС). Автоматика водяного, порошкового и аэрозольного пожаротушения. Связь установок пожаротушения и пожарной сигнализации. Системы </w:t>
            </w:r>
            <w:proofErr w:type="spellStart"/>
            <w:r w:rsidRPr="003D6020">
              <w:rPr>
                <w:rFonts w:ascii="Times New Roman" w:eastAsia="Times New Roman" w:hAnsi="Times New Roman" w:cs="Times New Roman"/>
              </w:rPr>
              <w:t>дымоудаления</w:t>
            </w:r>
            <w:proofErr w:type="spellEnd"/>
            <w:r w:rsidRPr="003D6020">
              <w:rPr>
                <w:rFonts w:ascii="Times New Roman" w:eastAsia="Times New Roman" w:hAnsi="Times New Roman" w:cs="Times New Roman"/>
              </w:rPr>
              <w:t xml:space="preserve">. Автоматика </w:t>
            </w:r>
            <w:proofErr w:type="spellStart"/>
            <w:r w:rsidRPr="003D6020">
              <w:rPr>
                <w:rFonts w:ascii="Times New Roman" w:eastAsia="Times New Roman" w:hAnsi="Times New Roman" w:cs="Times New Roman"/>
              </w:rPr>
              <w:t>противодымной</w:t>
            </w:r>
            <w:proofErr w:type="spellEnd"/>
            <w:r w:rsidRPr="003D6020">
              <w:rPr>
                <w:rFonts w:ascii="Times New Roman" w:eastAsia="Times New Roman" w:hAnsi="Times New Roman" w:cs="Times New Roman"/>
              </w:rPr>
              <w:t xml:space="preserve"> вентиляции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643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Структурированные кабельные системы (СКС), локальные вычислительные сети (ЛВС), Волоконные оптические линии связи (ВОЛС)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</w:p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0EA" w:rsidRPr="00B57FCD" w:rsidTr="004223CB">
        <w:trPr>
          <w:trHeight w:val="385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Технология </w:t>
            </w:r>
            <w:proofErr w:type="spellStart"/>
            <w:r w:rsidRPr="003D6020">
              <w:rPr>
                <w:rFonts w:ascii="Times New Roman" w:eastAsia="Times New Roman" w:hAnsi="Times New Roman" w:cs="Times New Roman"/>
              </w:rPr>
              <w:t>Wi-Fi</w:t>
            </w:r>
            <w:proofErr w:type="spellEnd"/>
            <w:r w:rsidRPr="003D6020">
              <w:rPr>
                <w:rFonts w:ascii="Times New Roman" w:eastAsia="Times New Roman" w:hAnsi="Times New Roman" w:cs="Times New Roman"/>
              </w:rPr>
              <w:t xml:space="preserve">. Задачи и принцип работы. Способы организации точек доступа. Подключение сетей на основе </w:t>
            </w:r>
            <w:proofErr w:type="spellStart"/>
            <w:r w:rsidRPr="003D6020">
              <w:rPr>
                <w:rFonts w:ascii="Times New Roman" w:eastAsia="Times New Roman" w:hAnsi="Times New Roman" w:cs="Times New Roman"/>
              </w:rPr>
              <w:t>Wi-Fi</w:t>
            </w:r>
            <w:proofErr w:type="spellEnd"/>
            <w:r w:rsidRPr="003D602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283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Система </w:t>
            </w:r>
            <w:proofErr w:type="spellStart"/>
            <w:r w:rsidRPr="003D6020">
              <w:rPr>
                <w:rFonts w:ascii="Times New Roman" w:eastAsia="Times New Roman" w:hAnsi="Times New Roman" w:cs="Times New Roman"/>
              </w:rPr>
              <w:t>электрочасофикации</w:t>
            </w:r>
            <w:proofErr w:type="spellEnd"/>
            <w:r w:rsidRPr="003D6020">
              <w:rPr>
                <w:rFonts w:ascii="Times New Roman" w:eastAsia="Times New Roman" w:hAnsi="Times New Roman" w:cs="Times New Roman"/>
              </w:rPr>
              <w:t xml:space="preserve"> (единого времени СЕВ)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28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426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Примеры оформления сметной документации на СМР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4920EA" w:rsidRPr="00B57FCD" w:rsidTr="004223CB">
        <w:trPr>
          <w:trHeight w:val="2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38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4920EA" w:rsidRPr="00B57FCD" w:rsidTr="004223CB">
        <w:trPr>
          <w:trHeight w:val="223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III. ПУСКОНАЛАДОЧНЫЕ РАБОТЫ</w:t>
            </w:r>
            <w:r w:rsidRPr="003D602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0EA" w:rsidRPr="00B57FCD" w:rsidTr="004223CB">
        <w:trPr>
          <w:trHeight w:val="28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3D6020">
            <w:pPr>
              <w:ind w:firstLine="14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Методика составления смет на ПНР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920EA" w:rsidRPr="00B57FCD" w:rsidTr="004223CB">
        <w:trPr>
          <w:trHeight w:val="119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3D6020">
            <w:pPr>
              <w:ind w:firstLine="14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Сборник N1. Электротехнические устройства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EA" w:rsidRPr="003D6020" w:rsidRDefault="004920EA" w:rsidP="004223CB">
            <w:pPr>
              <w:ind w:firstLine="18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4223CB" w:rsidRPr="00B57FCD" w:rsidTr="004223CB">
        <w:trPr>
          <w:trHeight w:val="119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3D6020">
            <w:pPr>
              <w:ind w:firstLine="14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Сборник N2. Автоматизированные системы управления (АСУ ТП)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223CB" w:rsidRPr="00B57FCD" w:rsidTr="004223CB">
        <w:trPr>
          <w:trHeight w:val="119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3D6020">
            <w:pPr>
              <w:ind w:firstLine="142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jc w:val="both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 xml:space="preserve">Примеры оформления сметной документации и программы на ПНР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223CB" w:rsidRPr="00B57FCD" w:rsidTr="004223CB">
        <w:trPr>
          <w:trHeight w:val="119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</w:tr>
      <w:tr w:rsidR="004223CB" w:rsidRPr="00B57FCD" w:rsidTr="004223CB">
        <w:trPr>
          <w:trHeight w:val="119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 xml:space="preserve">Зачет: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223CB" w:rsidRPr="00B57FCD" w:rsidTr="004223CB">
        <w:trPr>
          <w:trHeight w:val="119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 xml:space="preserve">ВСЕГО: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72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ind w:firstLine="256"/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63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CB" w:rsidRPr="003D6020" w:rsidRDefault="004223CB" w:rsidP="004223C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3D6020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</w:tr>
    </w:tbl>
    <w:p w:rsidR="004920EA" w:rsidRPr="00B57FCD" w:rsidRDefault="004920EA" w:rsidP="004223CB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20EA" w:rsidRPr="00B57FCD" w:rsidRDefault="004920EA" w:rsidP="004223CB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750F9" w:rsidRPr="00B57FCD" w:rsidRDefault="005750F9" w:rsidP="00797A5B">
      <w:pPr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</w:pPr>
    </w:p>
    <w:sectPr w:rsidR="005750F9" w:rsidRPr="00B57FCD" w:rsidSect="003D6020">
      <w:pgSz w:w="11900" w:h="16840"/>
      <w:pgMar w:top="993" w:right="843" w:bottom="993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267F"/>
    <w:multiLevelType w:val="hybridMultilevel"/>
    <w:tmpl w:val="150027FA"/>
    <w:lvl w:ilvl="0" w:tplc="EC283ACA">
      <w:start w:val="1"/>
      <w:numFmt w:val="bullet"/>
      <w:lvlText w:val="-"/>
      <w:lvlJc w:val="left"/>
      <w:pPr>
        <w:ind w:left="489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A4D2B5B6">
      <w:start w:val="2"/>
      <w:numFmt w:val="decimal"/>
      <w:lvlText w:val="%2."/>
      <w:lvlJc w:val="left"/>
      <w:pPr>
        <w:ind w:left="34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80C8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9680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EE4F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7269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DEF8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C872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94F6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53499F"/>
    <w:multiLevelType w:val="hybridMultilevel"/>
    <w:tmpl w:val="178EE144"/>
    <w:lvl w:ilvl="0" w:tplc="041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72"/>
    <w:rsid w:val="000D2918"/>
    <w:rsid w:val="003D6020"/>
    <w:rsid w:val="004223CB"/>
    <w:rsid w:val="004265BB"/>
    <w:rsid w:val="004920EA"/>
    <w:rsid w:val="004D3C72"/>
    <w:rsid w:val="005750F9"/>
    <w:rsid w:val="006575CA"/>
    <w:rsid w:val="00797A5B"/>
    <w:rsid w:val="007C15D0"/>
    <w:rsid w:val="00846294"/>
    <w:rsid w:val="009A797D"/>
    <w:rsid w:val="009E19CB"/>
    <w:rsid w:val="00A01123"/>
    <w:rsid w:val="00A332B7"/>
    <w:rsid w:val="00A96D96"/>
    <w:rsid w:val="00AE04D5"/>
    <w:rsid w:val="00B57FCD"/>
    <w:rsid w:val="00B847A6"/>
    <w:rsid w:val="00B85691"/>
    <w:rsid w:val="00D25848"/>
    <w:rsid w:val="00D37BB4"/>
    <w:rsid w:val="00E61A74"/>
    <w:rsid w:val="00E72055"/>
    <w:rsid w:val="00FF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C1E99-7883-417E-AD54-787834E75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506"/>
      <w:outlineLvl w:val="0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9A797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750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0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hrccs.com" TargetMode="External"/><Relationship Id="rId5" Type="http://schemas.openxmlformats.org/officeDocument/2006/relationships/hyperlink" Target="mailto:office@arhrcc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 Ирина Алексеевна</dc:creator>
  <cp:keywords/>
  <cp:lastModifiedBy>Стельмах Татьяна Захаровна</cp:lastModifiedBy>
  <cp:revision>17</cp:revision>
  <dcterms:created xsi:type="dcterms:W3CDTF">2022-10-11T13:54:00Z</dcterms:created>
  <dcterms:modified xsi:type="dcterms:W3CDTF">2025-09-26T08:22:00Z</dcterms:modified>
</cp:coreProperties>
</file>